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61EF" w14:textId="1EA1D44C" w:rsidR="0052026C" w:rsidRPr="00FB1663" w:rsidRDefault="00F9095A" w:rsidP="008D7AD9">
      <w:r w:rsidRPr="00FB1663">
        <w:t xml:space="preserve">Nearly </w:t>
      </w:r>
      <w:r w:rsidR="008D706B" w:rsidRPr="00FB1663">
        <w:t>4</w:t>
      </w:r>
      <w:r w:rsidR="00A35963" w:rsidRPr="00FB1663">
        <w:t>2</w:t>
      </w:r>
      <w:r w:rsidR="008D706B" w:rsidRPr="00FB1663">
        <w:t xml:space="preserve">0,000 </w:t>
      </w:r>
      <w:r w:rsidR="000E36DA" w:rsidRPr="00FB1663">
        <w:t xml:space="preserve">Teacher Retirement System of </w:t>
      </w:r>
      <w:r w:rsidR="008D706B" w:rsidRPr="00FB1663">
        <w:t>Texas</w:t>
      </w:r>
      <w:r w:rsidR="000E36DA" w:rsidRPr="00FB1663">
        <w:t xml:space="preserve"> (TRS)</w:t>
      </w:r>
      <w:r w:rsidR="008D706B" w:rsidRPr="00FB1663">
        <w:t xml:space="preserve"> public education retirees</w:t>
      </w:r>
      <w:r w:rsidR="00F93CC1" w:rsidRPr="00FB1663">
        <w:t xml:space="preserve">—teachers, administrative personnel, school bus drivers, </w:t>
      </w:r>
      <w:r w:rsidR="003950D4" w:rsidRPr="00FB1663">
        <w:t xml:space="preserve">nurses, </w:t>
      </w:r>
      <w:r w:rsidR="00F93CC1" w:rsidRPr="00FB1663">
        <w:t xml:space="preserve">cafeteria workers, and more—are set to receive their first cost-of-living adjustment (COLA) in their retiree benefits in more than </w:t>
      </w:r>
      <w:r w:rsidR="00FE26A0">
        <w:t>10</w:t>
      </w:r>
      <w:r w:rsidR="00F93CC1" w:rsidRPr="00FB1663">
        <w:t xml:space="preserve"> years.</w:t>
      </w:r>
    </w:p>
    <w:p w14:paraId="3B6FBBE7" w14:textId="29D8DD22" w:rsidR="004801FB" w:rsidRPr="00FB1663" w:rsidRDefault="009A79F4" w:rsidP="008D7AD9">
      <w:pPr>
        <w:rPr>
          <w:rFonts w:eastAsia="Times New Roman"/>
        </w:rPr>
      </w:pPr>
      <w:r w:rsidRPr="00FB1663">
        <w:t xml:space="preserve">The Texas Retired Teachers Association (TRTA) endorses Proposition </w:t>
      </w:r>
      <w:r w:rsidR="00C43C33">
        <w:t>9</w:t>
      </w:r>
      <w:r w:rsidRPr="00FB1663">
        <w:t xml:space="preserve"> for our retired educat</w:t>
      </w:r>
      <w:r w:rsidR="0063606A" w:rsidRPr="00FB1663">
        <w:t>or</w:t>
      </w:r>
      <w:r w:rsidRPr="00FB1663">
        <w:t xml:space="preserve"> professionals who </w:t>
      </w:r>
      <w:r w:rsidR="0063606A" w:rsidRPr="00FB1663">
        <w:t>dedicated</w:t>
      </w:r>
      <w:r w:rsidRPr="00FB1663">
        <w:t xml:space="preserve"> decades </w:t>
      </w:r>
      <w:r w:rsidR="0063606A" w:rsidRPr="00FB1663">
        <w:t>of their lives to</w:t>
      </w:r>
      <w:r w:rsidRPr="00FB1663">
        <w:t xml:space="preserve"> </w:t>
      </w:r>
      <w:r w:rsidR="0063606A" w:rsidRPr="00FB1663">
        <w:t>our school children</w:t>
      </w:r>
      <w:r w:rsidR="00D11A81" w:rsidRPr="00FB1663">
        <w:t>.</w:t>
      </w:r>
      <w:r w:rsidR="004801FB" w:rsidRPr="00FB1663">
        <w:rPr>
          <w:rFonts w:eastAsia="Times New Roman"/>
        </w:rPr>
        <w:t xml:space="preserve"> TRTA</w:t>
      </w:r>
      <w:r w:rsidR="00D11A81" w:rsidRPr="00FB1663">
        <w:rPr>
          <w:rFonts w:eastAsia="Times New Roman"/>
        </w:rPr>
        <w:t xml:space="preserve"> is</w:t>
      </w:r>
      <w:r w:rsidR="004801FB" w:rsidRPr="00FB1663">
        <w:rPr>
          <w:rFonts w:eastAsia="Times New Roman"/>
        </w:rPr>
        <w:t xml:space="preserve"> the only organization in Texas that works to improve retirement security for TRS retirees! </w:t>
      </w:r>
    </w:p>
    <w:p w14:paraId="784C592F" w14:textId="68683B0C" w:rsidR="00F93CC1" w:rsidRPr="00FB1663" w:rsidRDefault="00104A3A" w:rsidP="008D7AD9">
      <w:r w:rsidRPr="00FB1663">
        <w:t xml:space="preserve">In November, Texas voters </w:t>
      </w:r>
      <w:r w:rsidR="00C217D9" w:rsidRPr="00FB1663">
        <w:t>can</w:t>
      </w:r>
      <w:r w:rsidRPr="00FB1663">
        <w:t xml:space="preserve"> </w:t>
      </w:r>
      <w:r w:rsidR="00377081">
        <w:t xml:space="preserve">also </w:t>
      </w:r>
      <w:r w:rsidRPr="00FB1663">
        <w:t>support</w:t>
      </w:r>
      <w:r w:rsidR="00D11A81" w:rsidRPr="00FB1663">
        <w:t xml:space="preserve"> and</w:t>
      </w:r>
      <w:r w:rsidR="00C217D9">
        <w:t xml:space="preserve"> help</w:t>
      </w:r>
      <w:r w:rsidR="00D11A81" w:rsidRPr="00FB1663">
        <w:t xml:space="preserve"> improve retirement security for our</w:t>
      </w:r>
      <w:r w:rsidRPr="00FB1663">
        <w:t xml:space="preserve"> education retirees by voting FOR Prop</w:t>
      </w:r>
      <w:r w:rsidR="00C43C33">
        <w:t xml:space="preserve"> 9</w:t>
      </w:r>
      <w:r w:rsidRPr="00FB1663">
        <w:t>.</w:t>
      </w:r>
    </w:p>
    <w:p w14:paraId="6EADDFEE" w14:textId="266C6B61" w:rsidR="00A35963" w:rsidRPr="00FB1663" w:rsidRDefault="007C238E" w:rsidP="008D7AD9">
      <w:pPr>
        <w:rPr>
          <w:rFonts w:eastAsia="Times New Roman"/>
          <w:color w:val="000000"/>
        </w:rPr>
      </w:pPr>
      <w:r w:rsidRPr="00FB1663">
        <w:t>Why should you vote FOR Prop</w:t>
      </w:r>
      <w:r w:rsidR="00C43C33">
        <w:t xml:space="preserve"> 9</w:t>
      </w:r>
      <w:r w:rsidRPr="00FB1663">
        <w:t xml:space="preserve">? </w:t>
      </w:r>
      <w:r w:rsidR="00C217D9" w:rsidRPr="00FB1663">
        <w:rPr>
          <w:rFonts w:eastAsia="Times New Roman"/>
          <w:color w:val="000000"/>
        </w:rPr>
        <w:t>Most TRS retirees have NEVER had an increase!</w:t>
      </w:r>
      <w:r w:rsidR="00C217D9">
        <w:rPr>
          <w:rFonts w:eastAsia="Times New Roman"/>
          <w:color w:val="000000"/>
        </w:rPr>
        <w:t xml:space="preserve"> </w:t>
      </w:r>
      <w:r w:rsidR="00A76346" w:rsidRPr="00FB1663">
        <w:t xml:space="preserve">There has been no cost-of-living increase </w:t>
      </w:r>
      <w:r w:rsidR="00A76346" w:rsidRPr="00FB1663">
        <w:rPr>
          <w:rFonts w:eastAsia="Times New Roman"/>
          <w:color w:val="000000"/>
        </w:rPr>
        <w:t>passed for p</w:t>
      </w:r>
      <w:r w:rsidRPr="00FB1663">
        <w:rPr>
          <w:rFonts w:eastAsia="Times New Roman"/>
          <w:color w:val="000000"/>
        </w:rPr>
        <w:t xml:space="preserve">ublic school retirees </w:t>
      </w:r>
      <w:r w:rsidR="00A76346" w:rsidRPr="00FB1663">
        <w:rPr>
          <w:rFonts w:eastAsia="Times New Roman"/>
          <w:color w:val="000000"/>
        </w:rPr>
        <w:t xml:space="preserve">since 2013, </w:t>
      </w:r>
      <w:r w:rsidR="000E36DA" w:rsidRPr="00FB1663">
        <w:rPr>
          <w:rFonts w:eastAsia="Times New Roman"/>
          <w:color w:val="000000"/>
        </w:rPr>
        <w:t>which</w:t>
      </w:r>
      <w:r w:rsidR="00A76346" w:rsidRPr="00FB1663">
        <w:rPr>
          <w:rFonts w:eastAsia="Times New Roman"/>
          <w:color w:val="000000"/>
        </w:rPr>
        <w:t xml:space="preserve"> </w:t>
      </w:r>
      <w:r w:rsidR="00E83759" w:rsidRPr="00FB1663">
        <w:rPr>
          <w:rFonts w:eastAsia="Times New Roman"/>
          <w:color w:val="000000"/>
        </w:rPr>
        <w:t>was capped at $100 per month and provided to only those who retired as of August 31, 2004</w:t>
      </w:r>
      <w:r w:rsidRPr="00FB1663">
        <w:rPr>
          <w:rFonts w:eastAsia="Times New Roman"/>
          <w:color w:val="000000"/>
        </w:rPr>
        <w:t xml:space="preserve">. </w:t>
      </w:r>
    </w:p>
    <w:p w14:paraId="58133012" w14:textId="5082B50C" w:rsidR="007C238E" w:rsidRPr="00FB1663" w:rsidRDefault="00A35963" w:rsidP="008D7AD9">
      <w:pPr>
        <w:rPr>
          <w:rFonts w:eastAsia="Times New Roman"/>
        </w:rPr>
      </w:pPr>
      <w:r w:rsidRPr="00FB1663">
        <w:rPr>
          <w:rFonts w:eastAsia="Times New Roman"/>
        </w:rPr>
        <w:t xml:space="preserve">Prop </w:t>
      </w:r>
      <w:r w:rsidR="00C43C33">
        <w:rPr>
          <w:rFonts w:eastAsia="Times New Roman"/>
        </w:rPr>
        <w:t>9</w:t>
      </w:r>
      <w:r w:rsidRPr="00FB1663">
        <w:rPr>
          <w:rFonts w:eastAsia="Times New Roman"/>
        </w:rPr>
        <w:t xml:space="preserve"> </w:t>
      </w:r>
      <w:r w:rsidR="007C238E" w:rsidRPr="00FB1663">
        <w:rPr>
          <w:rFonts w:eastAsia="Times New Roman"/>
        </w:rPr>
        <w:t>won’t create a tax increase</w:t>
      </w:r>
      <w:r w:rsidRPr="00FB1663">
        <w:rPr>
          <w:rFonts w:eastAsia="Times New Roman"/>
        </w:rPr>
        <w:t xml:space="preserve"> for you or any other Texas taxpayer</w:t>
      </w:r>
      <w:r w:rsidR="007C238E" w:rsidRPr="00FB1663">
        <w:rPr>
          <w:rFonts w:eastAsia="Times New Roman"/>
        </w:rPr>
        <w:t>! The Texas Legislature has already set aside the funds to make this happen with voter approval</w:t>
      </w:r>
      <w:r w:rsidR="00863A92" w:rsidRPr="00FB1663">
        <w:rPr>
          <w:rFonts w:eastAsia="Times New Roman"/>
        </w:rPr>
        <w:t xml:space="preserve"> using surplus funds.</w:t>
      </w:r>
      <w:r w:rsidR="00857DD8" w:rsidRPr="00FB1663">
        <w:rPr>
          <w:rFonts w:eastAsia="Times New Roman"/>
        </w:rPr>
        <w:t xml:space="preserve"> All legislators in both the Texas Senate and House </w:t>
      </w:r>
      <w:r w:rsidR="004801FB" w:rsidRPr="00FB1663">
        <w:rPr>
          <w:rFonts w:eastAsia="Times New Roman"/>
        </w:rPr>
        <w:t>voted favorably to support this important endeavor.</w:t>
      </w:r>
    </w:p>
    <w:p w14:paraId="341538C5" w14:textId="39EC54D6" w:rsidR="00497B90" w:rsidRPr="00FB1663" w:rsidRDefault="00497B90" w:rsidP="008D7AD9">
      <w:pPr>
        <w:rPr>
          <w:rFonts w:eastAsia="Times New Roman"/>
        </w:rPr>
      </w:pPr>
      <w:r w:rsidRPr="00FB1663">
        <w:t>One out of every 20 Texans is a member of TRS</w:t>
      </w:r>
      <w:r w:rsidR="00ED2AC3" w:rsidRPr="00FB1663">
        <w:t xml:space="preserve">! </w:t>
      </w:r>
      <w:r w:rsidR="00D96D1C" w:rsidRPr="00FB1663">
        <w:t>Someone you know is a TRS retiree</w:t>
      </w:r>
      <w:r w:rsidR="00796FB3" w:rsidRPr="00FB1663">
        <w:t>—</w:t>
      </w:r>
      <w:r w:rsidR="00F30C5F">
        <w:t>a</w:t>
      </w:r>
      <w:r w:rsidR="00AB1090" w:rsidRPr="00FB1663">
        <w:t xml:space="preserve"> neighbor, a family member, or a friend</w:t>
      </w:r>
      <w:r w:rsidR="00062638">
        <w:t>.</w:t>
      </w:r>
    </w:p>
    <w:p w14:paraId="25A1B3D6" w14:textId="075EB345" w:rsidR="00857DD8" w:rsidRPr="00FB1663" w:rsidRDefault="00F86811" w:rsidP="008D7AD9">
      <w:r w:rsidRPr="00FB1663">
        <w:rPr>
          <w:rFonts w:eastAsia="Times New Roman"/>
        </w:rPr>
        <w:t xml:space="preserve">The average TRS annuity </w:t>
      </w:r>
      <w:r w:rsidR="00ED2AC3" w:rsidRPr="00FB1663">
        <w:rPr>
          <w:rFonts w:eastAsia="Times New Roman"/>
        </w:rPr>
        <w:t xml:space="preserve">is $2,174. </w:t>
      </w:r>
      <w:r w:rsidR="003F0962" w:rsidRPr="00FB1663">
        <w:rPr>
          <w:rFonts w:eastAsia="Times New Roman"/>
        </w:rPr>
        <w:t>TRS retirees, whose pensions cannot increase without legislative action, have struggled with financial decisions due to the onset of</w:t>
      </w:r>
      <w:r w:rsidR="00604DB0" w:rsidRPr="00FB1663">
        <w:rPr>
          <w:rFonts w:eastAsia="Times New Roman"/>
        </w:rPr>
        <w:t xml:space="preserve"> historically high inflation.</w:t>
      </w:r>
      <w:r w:rsidR="00796FB3" w:rsidRPr="00FB1663">
        <w:rPr>
          <w:rFonts w:eastAsia="Times New Roman"/>
        </w:rPr>
        <w:t xml:space="preserve"> </w:t>
      </w:r>
      <w:r w:rsidR="00857DD8" w:rsidRPr="00FB1663">
        <w:t>Older retirees and those who retired a long time ago are hurting the most because their salaries were lower when they worked</w:t>
      </w:r>
      <w:r w:rsidR="00B40B0A" w:rsidRPr="00FB1663">
        <w:t>,</w:t>
      </w:r>
      <w:r w:rsidR="00857DD8" w:rsidRPr="00FB1663">
        <w:t xml:space="preserve"> and the impact of inflation over </w:t>
      </w:r>
      <w:r w:rsidR="00B40B0A" w:rsidRPr="00FB1663">
        <w:t>t</w:t>
      </w:r>
      <w:r w:rsidR="00857DD8" w:rsidRPr="00FB1663">
        <w:t xml:space="preserve">ime is even more significant. </w:t>
      </w:r>
    </w:p>
    <w:p w14:paraId="200A7E8E" w14:textId="2C8329FE" w:rsidR="00CE743D" w:rsidRPr="00FB1663" w:rsidRDefault="00CE743D" w:rsidP="008D7AD9">
      <w:r w:rsidRPr="00FB1663">
        <w:t xml:space="preserve">This cost-of-living increase is very important to TRS retirees, </w:t>
      </w:r>
      <w:r w:rsidR="00253DDC">
        <w:t>95%</w:t>
      </w:r>
      <w:r w:rsidRPr="00FB1663">
        <w:t xml:space="preserve"> of whom do not receive federal Social Security benefits like many other retirees. This includes </w:t>
      </w:r>
      <w:r w:rsidR="007B3E67" w:rsidRPr="00FB1663">
        <w:t>earned as well as spousal benefits, as TRS retirees are subject to two federal provisions that drastically reduce or even eliminate their earned SS benefits (Windfall Elimination Provision and Government Pension Offset)!</w:t>
      </w:r>
    </w:p>
    <w:p w14:paraId="60EBB8D8" w14:textId="7B4AFC5C" w:rsidR="003950D4" w:rsidRPr="00FB1663" w:rsidRDefault="003950D4" w:rsidP="008D7AD9">
      <w:r w:rsidRPr="00FB1663">
        <w:t xml:space="preserve">Prop </w:t>
      </w:r>
      <w:r w:rsidR="001F2022">
        <w:t>9</w:t>
      </w:r>
      <w:r w:rsidR="00D42F69" w:rsidRPr="00FB1663">
        <w:t>, once passed,</w:t>
      </w:r>
      <w:r w:rsidRPr="00FB1663">
        <w:t xml:space="preserve"> will provide a</w:t>
      </w:r>
      <w:r w:rsidR="00D42F69" w:rsidRPr="00FB1663">
        <w:t xml:space="preserve"> 2% increase for 150,000 TRS </w:t>
      </w:r>
      <w:r w:rsidR="00AE05B1">
        <w:t>annuitants</w:t>
      </w:r>
      <w:r w:rsidR="00AE05B1" w:rsidRPr="00AE05B1">
        <w:t xml:space="preserve"> </w:t>
      </w:r>
      <w:r w:rsidR="00AE05B1">
        <w:t>(those</w:t>
      </w:r>
      <w:r w:rsidR="00AE05B1" w:rsidRPr="00FB1663">
        <w:t xml:space="preserve"> who retired between September 1, </w:t>
      </w:r>
      <w:proofErr w:type="gramStart"/>
      <w:r w:rsidR="00AE05B1" w:rsidRPr="00FB1663">
        <w:t>2013</w:t>
      </w:r>
      <w:proofErr w:type="gramEnd"/>
      <w:r w:rsidR="00AE05B1" w:rsidRPr="00FB1663">
        <w:t xml:space="preserve"> and August 31, 2020</w:t>
      </w:r>
      <w:r w:rsidR="00AE05B1">
        <w:t>)</w:t>
      </w:r>
      <w:r w:rsidR="00D42F69" w:rsidRPr="00FB1663">
        <w:t xml:space="preserve">, a 4% increase for 195,000 TRS </w:t>
      </w:r>
      <w:r w:rsidR="00AE05B1">
        <w:t xml:space="preserve">annuitants (those </w:t>
      </w:r>
      <w:r w:rsidR="00AE05B1" w:rsidRPr="00FB1663">
        <w:t>who retired between September 1, 2001 and August 31, 2013</w:t>
      </w:r>
      <w:r w:rsidR="00AE05B1">
        <w:t>)</w:t>
      </w:r>
      <w:r w:rsidR="00D42F69" w:rsidRPr="00FB1663">
        <w:t xml:space="preserve">, and a 6% increase for 75,000 TRS </w:t>
      </w:r>
      <w:r w:rsidR="008D7AD9">
        <w:t>annuitants</w:t>
      </w:r>
      <w:r w:rsidR="00AE05B1">
        <w:t xml:space="preserve"> (those </w:t>
      </w:r>
      <w:r w:rsidR="00AE05B1" w:rsidRPr="00FB1663">
        <w:t>who retired on or before August 31, 2001</w:t>
      </w:r>
      <w:r w:rsidR="00AE05B1">
        <w:t>)</w:t>
      </w:r>
      <w:r w:rsidR="00D42F69" w:rsidRPr="00FB1663">
        <w:t>.</w:t>
      </w:r>
    </w:p>
    <w:p w14:paraId="6393CA3C" w14:textId="0C6359D1" w:rsidR="00011A8B" w:rsidRPr="00FB1663" w:rsidRDefault="00011A8B" w:rsidP="00FE26A0">
      <w:r w:rsidRPr="00FB1663">
        <w:t xml:space="preserve">Forty-five years ago, the voters of Texas approved a constitutional spending cap that limits growth in appropriations from one biennium to the next. </w:t>
      </w:r>
      <w:r w:rsidR="00FE26A0">
        <w:t xml:space="preserve">The total </w:t>
      </w:r>
      <w:r w:rsidR="00FE26A0" w:rsidRPr="00FB1663">
        <w:t xml:space="preserve">allocation needed to fund </w:t>
      </w:r>
      <w:r w:rsidR="00FE26A0">
        <w:t xml:space="preserve">the </w:t>
      </w:r>
      <w:r w:rsidR="00FE26A0" w:rsidRPr="00FB1663">
        <w:t>cost</w:t>
      </w:r>
      <w:r w:rsidR="00FE26A0">
        <w:t>-</w:t>
      </w:r>
      <w:r w:rsidR="00FE26A0" w:rsidRPr="00FB1663">
        <w:t>of</w:t>
      </w:r>
      <w:r w:rsidR="00FE26A0">
        <w:t>-</w:t>
      </w:r>
      <w:r w:rsidR="00FE26A0" w:rsidRPr="00FB1663">
        <w:t>living increases for TRS annuitants adds up to $3.3 billion dollars</w:t>
      </w:r>
      <w:r w:rsidR="00FE26A0">
        <w:t>, which exceeds the funding cap.</w:t>
      </w:r>
      <w:r w:rsidR="006C58E5" w:rsidRPr="00FB1663">
        <w:t xml:space="preserve"> In November, voters will be asked to</w:t>
      </w:r>
      <w:r w:rsidR="00257CDB">
        <w:t xml:space="preserve"> give final</w:t>
      </w:r>
      <w:r w:rsidR="006C58E5" w:rsidRPr="00FB1663">
        <w:t xml:space="preserve"> approv</w:t>
      </w:r>
      <w:r w:rsidR="00257CDB">
        <w:t>al for</w:t>
      </w:r>
      <w:r w:rsidR="006C58E5" w:rsidRPr="00FB1663">
        <w:t xml:space="preserve"> the expenditure, or it dies.</w:t>
      </w:r>
    </w:p>
    <w:p w14:paraId="6FE3DA88" w14:textId="76507F90" w:rsidR="00543576" w:rsidRPr="00FB1663" w:rsidRDefault="00F30C5F" w:rsidP="005638B9">
      <w:r>
        <w:t>Three</w:t>
      </w:r>
      <w:r w:rsidR="006C58E5" w:rsidRPr="00FB1663">
        <w:t xml:space="preserve"> billion dollars </w:t>
      </w:r>
      <w:r w:rsidR="00257CDB">
        <w:t>is a</w:t>
      </w:r>
      <w:r w:rsidR="006C58E5" w:rsidRPr="00FB1663">
        <w:t xml:space="preserve"> lot of money</w:t>
      </w:r>
      <w:r w:rsidR="005638B9">
        <w:t>.</w:t>
      </w:r>
      <w:r w:rsidR="00A90919">
        <w:t xml:space="preserve"> Texas has the funds to support the cost.</w:t>
      </w:r>
      <w:r w:rsidR="006C58E5" w:rsidRPr="00FB1663">
        <w:t xml:space="preserve"> </w:t>
      </w:r>
      <w:r w:rsidR="00273E79" w:rsidRPr="00FB1663">
        <w:t xml:space="preserve">The expenditure </w:t>
      </w:r>
      <w:r w:rsidR="00FF4531">
        <w:t>will provide</w:t>
      </w:r>
      <w:r w:rsidR="00273E79" w:rsidRPr="00FB1663">
        <w:t xml:space="preserve"> a modest</w:t>
      </w:r>
      <w:r w:rsidR="00FF4531">
        <w:t>—</w:t>
      </w:r>
      <w:r w:rsidR="00A90919">
        <w:t>but much-needed</w:t>
      </w:r>
      <w:r w:rsidR="00FF4531">
        <w:t>—</w:t>
      </w:r>
      <w:r w:rsidR="00273E79" w:rsidRPr="00FB1663">
        <w:t>cost</w:t>
      </w:r>
      <w:r w:rsidR="00A90919">
        <w:t>-</w:t>
      </w:r>
      <w:r w:rsidR="00273E79" w:rsidRPr="00FB1663">
        <w:t>of</w:t>
      </w:r>
      <w:r w:rsidR="00A90919">
        <w:t>-</w:t>
      </w:r>
      <w:r w:rsidR="00273E79" w:rsidRPr="00FB1663">
        <w:t>living increase</w:t>
      </w:r>
      <w:r w:rsidR="004A400E" w:rsidRPr="00FB1663">
        <w:t xml:space="preserve"> for the oldest TRS </w:t>
      </w:r>
      <w:r w:rsidR="00FF4531">
        <w:t>retirees</w:t>
      </w:r>
      <w:r w:rsidR="004A400E" w:rsidRPr="00FB1663">
        <w:t>.</w:t>
      </w:r>
      <w:r w:rsidR="00273E79" w:rsidRPr="00FB1663">
        <w:t xml:space="preserve"> </w:t>
      </w:r>
      <w:r w:rsidR="005A2BB7">
        <w:t>Retirees</w:t>
      </w:r>
      <w:r w:rsidR="004A400E" w:rsidRPr="00FB1663">
        <w:t xml:space="preserve"> will</w:t>
      </w:r>
      <w:r w:rsidR="005A2BB7">
        <w:t xml:space="preserve"> not</w:t>
      </w:r>
      <w:r w:rsidR="004A400E" w:rsidRPr="00FB1663">
        <w:t xml:space="preserve"> be planning vacations with this increase, but </w:t>
      </w:r>
      <w:r w:rsidR="009B7B04">
        <w:t xml:space="preserve">they will </w:t>
      </w:r>
      <w:r w:rsidR="004A400E" w:rsidRPr="00FB1663">
        <w:t xml:space="preserve">be able to </w:t>
      </w:r>
      <w:r w:rsidR="00D370A6">
        <w:t xml:space="preserve">help </w:t>
      </w:r>
      <w:r w:rsidR="004A400E" w:rsidRPr="00FB1663">
        <w:t>pay</w:t>
      </w:r>
      <w:r w:rsidR="00D370A6">
        <w:t xml:space="preserve"> for</w:t>
      </w:r>
      <w:r w:rsidR="004A400E" w:rsidRPr="00FB1663">
        <w:t xml:space="preserve"> </w:t>
      </w:r>
      <w:r w:rsidR="002A0AA6">
        <w:t>medications,</w:t>
      </w:r>
      <w:r w:rsidR="00D370A6">
        <w:t xml:space="preserve"> groceries, electricity bills, home </w:t>
      </w:r>
      <w:r w:rsidR="002A0AA6">
        <w:t xml:space="preserve">and car </w:t>
      </w:r>
      <w:r w:rsidR="00D370A6">
        <w:t>repairs</w:t>
      </w:r>
      <w:r w:rsidR="002A0AA6">
        <w:t xml:space="preserve">, and other </w:t>
      </w:r>
      <w:r w:rsidR="005638B9">
        <w:t xml:space="preserve">needs, while giving back to their local economies. </w:t>
      </w:r>
      <w:r w:rsidR="004A400E" w:rsidRPr="00FB1663">
        <w:t xml:space="preserve">The need is real, and your </w:t>
      </w:r>
      <w:r w:rsidR="00BD0EF3">
        <w:t>support</w:t>
      </w:r>
      <w:r w:rsidR="004A400E" w:rsidRPr="00FB1663">
        <w:t xml:space="preserve"> </w:t>
      </w:r>
      <w:r w:rsidR="00957F27">
        <w:t>is</w:t>
      </w:r>
      <w:r w:rsidR="004A400E" w:rsidRPr="00FB1663">
        <w:t xml:space="preserve"> appreciated. Please vote in the November election and vote </w:t>
      </w:r>
      <w:r w:rsidR="002220C4">
        <w:t xml:space="preserve">FOR Prop </w:t>
      </w:r>
      <w:r w:rsidR="008B4CF8">
        <w:t>9</w:t>
      </w:r>
      <w:r w:rsidR="002220C4">
        <w:t>.</w:t>
      </w:r>
      <w:r w:rsidR="004A400E" w:rsidRPr="00FB1663">
        <w:t xml:space="preserve"> </w:t>
      </w:r>
    </w:p>
    <w:sectPr w:rsidR="00543576" w:rsidRPr="00FB1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032E2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C916B23"/>
    <w:multiLevelType w:val="hybridMultilevel"/>
    <w:tmpl w:val="53323B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98651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2704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36"/>
    <w:rsid w:val="00003D6C"/>
    <w:rsid w:val="00011A8B"/>
    <w:rsid w:val="00062638"/>
    <w:rsid w:val="000E36DA"/>
    <w:rsid w:val="00104A3A"/>
    <w:rsid w:val="00197887"/>
    <w:rsid w:val="001F2022"/>
    <w:rsid w:val="001F2047"/>
    <w:rsid w:val="002220C4"/>
    <w:rsid w:val="002442AC"/>
    <w:rsid w:val="00253DDC"/>
    <w:rsid w:val="00257CDB"/>
    <w:rsid w:val="00273E79"/>
    <w:rsid w:val="002A0AA6"/>
    <w:rsid w:val="002C043E"/>
    <w:rsid w:val="00336B1A"/>
    <w:rsid w:val="00342397"/>
    <w:rsid w:val="00377081"/>
    <w:rsid w:val="00381B54"/>
    <w:rsid w:val="003950D4"/>
    <w:rsid w:val="003F0962"/>
    <w:rsid w:val="00411376"/>
    <w:rsid w:val="004801FB"/>
    <w:rsid w:val="00497B90"/>
    <w:rsid w:val="004A400E"/>
    <w:rsid w:val="0052026C"/>
    <w:rsid w:val="00523D06"/>
    <w:rsid w:val="00543576"/>
    <w:rsid w:val="005638B9"/>
    <w:rsid w:val="005A2BB7"/>
    <w:rsid w:val="00604DB0"/>
    <w:rsid w:val="006065F8"/>
    <w:rsid w:val="006241B1"/>
    <w:rsid w:val="0063606A"/>
    <w:rsid w:val="00637B4A"/>
    <w:rsid w:val="006C58E5"/>
    <w:rsid w:val="0070079D"/>
    <w:rsid w:val="00796FB3"/>
    <w:rsid w:val="007B3E67"/>
    <w:rsid w:val="007C238E"/>
    <w:rsid w:val="008009BC"/>
    <w:rsid w:val="00805DFA"/>
    <w:rsid w:val="00857DD8"/>
    <w:rsid w:val="00860213"/>
    <w:rsid w:val="00863A92"/>
    <w:rsid w:val="008B4CF8"/>
    <w:rsid w:val="008D706B"/>
    <w:rsid w:val="008D7AD9"/>
    <w:rsid w:val="008F2640"/>
    <w:rsid w:val="00957F27"/>
    <w:rsid w:val="009A79F4"/>
    <w:rsid w:val="009B7B04"/>
    <w:rsid w:val="009F52CC"/>
    <w:rsid w:val="00A10456"/>
    <w:rsid w:val="00A35963"/>
    <w:rsid w:val="00A50BE1"/>
    <w:rsid w:val="00A76346"/>
    <w:rsid w:val="00A90919"/>
    <w:rsid w:val="00AA28D8"/>
    <w:rsid w:val="00AB1090"/>
    <w:rsid w:val="00AE05B1"/>
    <w:rsid w:val="00B40B0A"/>
    <w:rsid w:val="00B77436"/>
    <w:rsid w:val="00BD0EF3"/>
    <w:rsid w:val="00C0339E"/>
    <w:rsid w:val="00C217D9"/>
    <w:rsid w:val="00C41BCD"/>
    <w:rsid w:val="00C43C33"/>
    <w:rsid w:val="00CE743D"/>
    <w:rsid w:val="00D11A81"/>
    <w:rsid w:val="00D370A6"/>
    <w:rsid w:val="00D42F69"/>
    <w:rsid w:val="00D96D1C"/>
    <w:rsid w:val="00DA0087"/>
    <w:rsid w:val="00DA21F6"/>
    <w:rsid w:val="00E42D02"/>
    <w:rsid w:val="00E83759"/>
    <w:rsid w:val="00ED2AC3"/>
    <w:rsid w:val="00F30C5F"/>
    <w:rsid w:val="00F86811"/>
    <w:rsid w:val="00F9095A"/>
    <w:rsid w:val="00F93CC1"/>
    <w:rsid w:val="00FB1663"/>
    <w:rsid w:val="00FC1B39"/>
    <w:rsid w:val="00FE26A0"/>
    <w:rsid w:val="00FF4531"/>
    <w:rsid w:val="00FF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BA5A"/>
  <w15:chartTrackingRefBased/>
  <w15:docId w15:val="{C1A1AEEF-12E4-423C-885C-1F129FEE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39E"/>
    <w:rPr>
      <w:color w:val="0563C1" w:themeColor="hyperlink"/>
      <w:u w:val="single"/>
    </w:rPr>
  </w:style>
  <w:style w:type="character" w:styleId="UnresolvedMention">
    <w:name w:val="Unresolved Mention"/>
    <w:basedOn w:val="DefaultParagraphFont"/>
    <w:uiPriority w:val="99"/>
    <w:semiHidden/>
    <w:unhideWhenUsed/>
    <w:rsid w:val="00C0339E"/>
    <w:rPr>
      <w:color w:val="605E5C"/>
      <w:shd w:val="clear" w:color="auto" w:fill="E1DFDD"/>
    </w:rPr>
  </w:style>
  <w:style w:type="paragraph" w:styleId="ListParagraph">
    <w:name w:val="List Paragraph"/>
    <w:basedOn w:val="Normal"/>
    <w:uiPriority w:val="34"/>
    <w:qFormat/>
    <w:rsid w:val="007C238E"/>
    <w:pPr>
      <w:spacing w:after="0" w:line="240" w:lineRule="auto"/>
      <w:ind w:left="720"/>
    </w:pPr>
    <w:rPr>
      <w:rFonts w:ascii="Calibri" w:hAnsi="Calibri" w:cs="Calibri"/>
      <w:kern w:val="0"/>
      <w14:ligatures w14:val="none"/>
    </w:rPr>
  </w:style>
  <w:style w:type="paragraph" w:customStyle="1" w:styleId="Default">
    <w:name w:val="Default"/>
    <w:rsid w:val="00857DD8"/>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03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Maurer</dc:creator>
  <cp:keywords/>
  <dc:description/>
  <cp:lastModifiedBy>Roy Varney</cp:lastModifiedBy>
  <cp:revision>6</cp:revision>
  <dcterms:created xsi:type="dcterms:W3CDTF">2023-07-26T14:31:00Z</dcterms:created>
  <dcterms:modified xsi:type="dcterms:W3CDTF">2023-08-30T14:08:00Z</dcterms:modified>
</cp:coreProperties>
</file>